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68" w:rsidRPr="005A4168" w:rsidRDefault="005A4168" w:rsidP="005A4168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В Невский районный суд г. Санкт-Петербурга </w:t>
      </w: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 </w:t>
      </w:r>
    </w:p>
    <w:p w:rsidR="005A4168" w:rsidRPr="005A4168" w:rsidRDefault="005A4168" w:rsidP="005A4168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Истец: Иванов Иван Иванович </w:t>
      </w: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 xml:space="preserve">адрес: 190100, г. Санкт-Петербург, </w:t>
      </w: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ул. </w:t>
      </w:r>
      <w:proofErr w:type="gramStart"/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Центральная</w:t>
      </w:r>
      <w:proofErr w:type="gramEnd"/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, 22</w:t>
      </w:r>
    </w:p>
    <w:p w:rsidR="005A4168" w:rsidRPr="005A4168" w:rsidRDefault="005A4168" w:rsidP="005A4168">
      <w:pPr>
        <w:spacing w:after="360" w:line="240" w:lineRule="auto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Ответчик: </w:t>
      </w:r>
      <w:proofErr w:type="gram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Общество с ограниченной ответственностью «Управляющая компания «Жилищный сервис» (ООО «УК «Жилищный сервис») </w:t>
      </w: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адрес: 191119, г. Санкт-Петербург, ул. Крупской, д. 17</w:t>
      </w:r>
      <w:proofErr w:type="gramEnd"/>
    </w:p>
    <w:p w:rsidR="005A4168" w:rsidRPr="005A4168" w:rsidRDefault="005A4168" w:rsidP="005A4168">
      <w:pPr>
        <w:spacing w:after="360" w:line="240" w:lineRule="auto"/>
        <w:jc w:val="righ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госпошлина 200 рублей 00 коп.</w:t>
      </w:r>
    </w:p>
    <w:p w:rsidR="005A4168" w:rsidRPr="005A4168" w:rsidRDefault="005A4168" w:rsidP="005A416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b/>
          <w:bCs/>
          <w:color w:val="2B2B2B"/>
          <w:sz w:val="24"/>
          <w:szCs w:val="24"/>
          <w:lang w:eastAsia="ru-RU"/>
        </w:rPr>
        <w:t>Исковое заявление</w:t>
      </w:r>
    </w:p>
    <w:p w:rsidR="005A4168" w:rsidRPr="005A4168" w:rsidRDefault="005A4168" w:rsidP="005A416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Я являюсь собственником квартиры </w:t>
      </w: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№ 33, </w:t>
      </w: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по адресу: г</w:t>
      </w: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. </w:t>
      </w: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Санкт-Петербург, </w:t>
      </w: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ул. Центральная, 22</w:t>
      </w: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Принадлежащая мне квартира расположена в многоквартирном доме, находящемся под управлением Общества с ограниченной ответственностью «Управляющая компания «…» (далее — ООО «УК «</w:t>
      </w: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«Жилищный сервис»</w:t>
      </w: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»).</w:t>
      </w:r>
    </w:p>
    <w:p w:rsidR="005A4168" w:rsidRPr="005A4168" w:rsidRDefault="005A4168" w:rsidP="005A416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1 ноября 2011 года я обратился в ООО «УК «</w:t>
      </w: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«Жилищный сервис»</w:t>
      </w: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» с письменным запросом о предоставлении мне информации о деятельности данной организации. Я просил предоставить мне следующую информацию: план работ по содержанию и ремонту общего имущества многоквартирного дома на 2012 год. Данный запрос был получен 06 ноября 2011 года, что подтверждается почтовым уведомлением о вручении письма. Однако до настоящего момента ответ на запрос мне не был направлен.</w:t>
      </w:r>
    </w:p>
    <w:p w:rsidR="005A4168" w:rsidRPr="005A4168" w:rsidRDefault="005A4168" w:rsidP="005A416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Считаю, чт</w:t>
      </w:r>
      <w:proofErr w:type="gram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о ООО</w:t>
      </w:r>
      <w:proofErr w:type="gramEnd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«УК «</w:t>
      </w: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«Жилищный сервис»</w:t>
      </w: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» было допущено незаконное бездействие, выразившееся в </w:t>
      </w:r>
      <w:proofErr w:type="spell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нерассмотрении</w:t>
      </w:r>
      <w:proofErr w:type="spellEnd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моего запроса о предоставлении информации и </w:t>
      </w:r>
      <w:proofErr w:type="spell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ненаправлении</w:t>
      </w:r>
      <w:proofErr w:type="spellEnd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мне ответа, что подтверждается следующим.</w:t>
      </w:r>
    </w:p>
    <w:p w:rsidR="005A4168" w:rsidRPr="005A4168" w:rsidRDefault="005A4168" w:rsidP="005A416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В соответствии с частью 4 статьи 29 Конституции РФ, каждый имеет право свободно искать и получать информацию любым законным способом.</w:t>
      </w:r>
    </w:p>
    <w:p w:rsidR="005A4168" w:rsidRPr="005A4168" w:rsidRDefault="005A4168" w:rsidP="005A416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Согласно части 1 статьи 8 Федерального закона «Об информации, информационных технологиях и о защите информации», граждане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5A4168" w:rsidRPr="005A4168" w:rsidRDefault="005A4168" w:rsidP="005A416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gram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В соответствии с действующим Указом Президиума Верховного Совета СССР от 04 августа 1983 г. № 9779-Х «О порядке выдачи и свидетельствования предприятиями, учреждениями и организациями копий документов, исходящих от этих предприятий», государственные и общественные предприятия, учреждения и организации выдают по заявлениям граждан копии документов, исходящих от этих предприятий, учреждений и организаций, если такие копии необходимы для решения вопросов, касающихся прав и</w:t>
      </w:r>
      <w:proofErr w:type="gramEnd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законных интересов обратившихся к ним граждан. Копии документов выдаются на бланках предприятий, учреждений и организаций.</w:t>
      </w:r>
    </w:p>
    <w:p w:rsidR="005A4168" w:rsidRPr="005A4168" w:rsidRDefault="005A4168" w:rsidP="005A416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Пункт 3 Указа Президента РФ от 31 декабря 1993 года № 2334 «О дополнительных гарантиях прав граждан на доступ к информации» устанавливает, что деятельность государственных органов, организаций и предприятий, общественных объединений, </w:t>
      </w: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lastRenderedPageBreak/>
        <w:t xml:space="preserve">должностных лиц осуществляется на принципах информационной открытости, что </w:t>
      </w:r>
      <w:proofErr w:type="gram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выражается</w:t>
      </w:r>
      <w:proofErr w:type="gramEnd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в том числе в доступности для граждан информации, предоставляющей общественный интерес или затрагивающей личные интересы граждан.</w:t>
      </w:r>
    </w:p>
    <w:p w:rsidR="005A4168" w:rsidRPr="005A4168" w:rsidRDefault="005A4168" w:rsidP="005A416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proofErr w:type="gram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Согласно части 10 статьи 161 Жилищного кодекса РФ, 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</w:t>
      </w:r>
      <w:proofErr w:type="gramEnd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, в соответствии со стандартом раскрытия информации, утвержденным Правительством Российской Федерации.</w:t>
      </w:r>
    </w:p>
    <w:p w:rsidR="005A4168" w:rsidRPr="005A4168" w:rsidRDefault="005A4168" w:rsidP="005A416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Согласно подпункту «б» пункта 11 «Стандарта раскрытия информации организациями, осуществляющими деятельность в сфере управления многоквартирными домами», утвержденного постановлением Правительства РФ от 23 сентября 2010 года № 731 (далее — Стандарт), раскрытию </w:t>
      </w:r>
      <w:proofErr w:type="gram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подлежит</w:t>
      </w:r>
      <w:proofErr w:type="gramEnd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в том числе план работ на срок не менее 1 года по содержанию и ремонту общего имущества многоквартирного дома.</w:t>
      </w:r>
    </w:p>
    <w:p w:rsidR="005A4168" w:rsidRPr="005A4168" w:rsidRDefault="005A4168" w:rsidP="005A416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В соответствии с пунктом 21 Стандарта, предоставление информации по письменному запросу осуществляется в 20-дневный срок со дня его поступления посредством направления (в письменной форме) в адрес потребителя почтового отправления либо выдачи запрашиваемой информации лично потребителю по месту нахождения управляющей организации.</w:t>
      </w:r>
    </w:p>
    <w:p w:rsidR="005A4168" w:rsidRPr="005A4168" w:rsidRDefault="005A4168" w:rsidP="005A416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Таким образом, указанными выше актами закреплено мое право на доступ к интересующей меня информации. Однако в указанный в нормативных правовых актах срок информация мне не была предоставлена.</w:t>
      </w:r>
    </w:p>
    <w:p w:rsidR="005A4168" w:rsidRPr="005A4168" w:rsidRDefault="005A4168" w:rsidP="005A416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Следовательно, бездействие со сторон</w:t>
      </w:r>
      <w:proofErr w:type="gram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ы ООО</w:t>
      </w:r>
      <w:proofErr w:type="gramEnd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«УК «</w:t>
      </w: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«Жилищный сервис»</w:t>
      </w: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», выразившееся в </w:t>
      </w:r>
      <w:proofErr w:type="spell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непредоставлении</w:t>
      </w:r>
      <w:proofErr w:type="spellEnd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мне ответа на мой запрос, является незаконным и нарушает моё конституционное право на свободный поиск и получение информации.</w:t>
      </w:r>
    </w:p>
    <w:p w:rsidR="005A4168" w:rsidRPr="005A4168" w:rsidRDefault="005A4168" w:rsidP="005A416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Бездействие ООО «УК «</w:t>
      </w: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«Жилищный сервис»</w:t>
      </w:r>
      <w:bookmarkStart w:id="0" w:name="_GoBack"/>
      <w:bookmarkEnd w:id="0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», выразившееся в </w:t>
      </w:r>
      <w:proofErr w:type="spell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непредоставлении</w:t>
      </w:r>
      <w:proofErr w:type="spellEnd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мне информации, не предусмотрено действующим законодательством, является незаконным и нарушает мое право на свободный доступ к информации.</w:t>
      </w:r>
    </w:p>
    <w:p w:rsidR="005A4168" w:rsidRPr="005A4168" w:rsidRDefault="005A4168" w:rsidP="005A416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На основании </w:t>
      </w:r>
      <w:proofErr w:type="gram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изложенного</w:t>
      </w:r>
      <w:proofErr w:type="gramEnd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, в соответствии со ст. ст. 131, 133 ГПК РФ,</w:t>
      </w:r>
    </w:p>
    <w:p w:rsidR="005A4168" w:rsidRPr="005A4168" w:rsidRDefault="005A4168" w:rsidP="005A416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ПРОШУ:</w:t>
      </w:r>
    </w:p>
    <w:p w:rsidR="005A4168" w:rsidRPr="005A4168" w:rsidRDefault="005A4168" w:rsidP="005A416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Признать незаконным бездействие ООО «УК «Жилищный сервис», выразившееся в </w:t>
      </w:r>
      <w:proofErr w:type="spell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ненаправлении</w:t>
      </w:r>
      <w:proofErr w:type="spellEnd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мне ответа на мой запрос и </w:t>
      </w:r>
      <w:proofErr w:type="spell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непредоставлении</w:t>
      </w:r>
      <w:proofErr w:type="spellEnd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мне информации: плана работ по содержанию и ремонту общего имущества многоквартирного дома на 2012 год.</w:t>
      </w:r>
    </w:p>
    <w:p w:rsidR="005A4168" w:rsidRPr="005A4168" w:rsidRDefault="005A4168" w:rsidP="005A416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lastRenderedPageBreak/>
        <w:t xml:space="preserve">Обязать ООО «УК «Жилищный сервис» предоставить мне следующую </w:t>
      </w:r>
      <w:proofErr w:type="spell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информацию</w:t>
      </w:r>
      <w:proofErr w:type="gram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:п</w:t>
      </w:r>
      <w:proofErr w:type="gramEnd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лан</w:t>
      </w:r>
      <w:proofErr w:type="spellEnd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работ по содержанию и ремонту общего имущества многоквартирного дома на 2012 год.</w:t>
      </w:r>
    </w:p>
    <w:p w:rsidR="005A4168" w:rsidRPr="005A4168" w:rsidRDefault="005A4168" w:rsidP="005A4168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В случае удовлетворения искового заявления возложить н</w:t>
      </w:r>
      <w:proofErr w:type="gramStart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а ООО</w:t>
      </w:r>
      <w:proofErr w:type="gramEnd"/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«УК «Жилищный сервис» все судебные расходы по делу, взыскав их в мою пользу (на момент подачи искового заявления судебные расходы составляли размер уплаченной государственной пошлины — 200 рублей).</w:t>
      </w:r>
    </w:p>
    <w:p w:rsidR="005A4168" w:rsidRPr="005A4168" w:rsidRDefault="005A4168" w:rsidP="005A416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Приложение:</w:t>
      </w:r>
    </w:p>
    <w:p w:rsidR="005A4168" w:rsidRPr="005A4168" w:rsidRDefault="005A4168" w:rsidP="005A416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Копия запроса о предоставлении информации от 01.11.2011 г.;</w:t>
      </w:r>
    </w:p>
    <w:p w:rsidR="005A4168" w:rsidRPr="005A4168" w:rsidRDefault="005A4168" w:rsidP="005A416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Копия почтовой квитанции об отправке запроса о предоставлении информации от 01.11.2011 г. и копия почтового уведомления о вручении письма;</w:t>
      </w:r>
    </w:p>
    <w:p w:rsidR="005A4168" w:rsidRPr="005A4168" w:rsidRDefault="005A4168" w:rsidP="005A416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Копия свидетельства о праве собственности на жилое помещение;</w:t>
      </w:r>
    </w:p>
    <w:p w:rsidR="005A4168" w:rsidRPr="005A4168" w:rsidRDefault="005A4168" w:rsidP="005A416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Копия искового заявления для ответчика;</w:t>
      </w:r>
    </w:p>
    <w:p w:rsidR="005A4168" w:rsidRPr="005A4168" w:rsidRDefault="005A4168" w:rsidP="005A416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Квитанция об оплате государственной пошлины. </w:t>
      </w:r>
    </w:p>
    <w:p w:rsidR="005A4168" w:rsidRPr="005A4168" w:rsidRDefault="005A4168" w:rsidP="005A416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 </w:t>
      </w:r>
    </w:p>
    <w:p w:rsidR="005A4168" w:rsidRPr="005A4168" w:rsidRDefault="005A4168" w:rsidP="005A4168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5A4168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12.12.2011                                                                                                 _________/Иванов И.И./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066"/>
    <w:multiLevelType w:val="multilevel"/>
    <w:tmpl w:val="768E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13F21"/>
    <w:multiLevelType w:val="multilevel"/>
    <w:tmpl w:val="4EBE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A7"/>
    <w:rsid w:val="00055645"/>
    <w:rsid w:val="000874A7"/>
    <w:rsid w:val="005A4168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2018-05-23T06:42:00Z</dcterms:created>
  <dcterms:modified xsi:type="dcterms:W3CDTF">2018-05-23T06:45:00Z</dcterms:modified>
</cp:coreProperties>
</file>